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F68" w:rsidRDefault="00512F68" w:rsidP="00512F68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Должностной регламент </w:t>
      </w:r>
    </w:p>
    <w:p w:rsidR="00512F68" w:rsidRDefault="00512F68" w:rsidP="00512F68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старшего государственного налогового инспектора отдела камеральных </w:t>
      </w:r>
    </w:p>
    <w:p w:rsidR="00512F68" w:rsidRDefault="00512F68" w:rsidP="00512F68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проверок № 2</w:t>
      </w:r>
    </w:p>
    <w:p w:rsidR="00BC039E" w:rsidRDefault="00BC039E" w:rsidP="00BC039E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Межрайонной </w:t>
      </w:r>
      <w:r w:rsidR="001D07F0">
        <w:rPr>
          <w:rFonts w:ascii="Times New Roman" w:hAnsi="Times New Roman"/>
          <w:b/>
          <w:sz w:val="26"/>
          <w:szCs w:val="26"/>
        </w:rPr>
        <w:t>и</w:t>
      </w:r>
      <w:r>
        <w:rPr>
          <w:rFonts w:ascii="Times New Roman" w:hAnsi="Times New Roman"/>
          <w:b/>
          <w:sz w:val="26"/>
          <w:szCs w:val="26"/>
        </w:rPr>
        <w:t xml:space="preserve">нспекции Федеральной налоговой службы </w:t>
      </w:r>
    </w:p>
    <w:p w:rsidR="00BC039E" w:rsidRDefault="00BC039E" w:rsidP="00BC039E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№ 16 по Приморскому краю</w:t>
      </w:r>
    </w:p>
    <w:p w:rsidR="00512F68" w:rsidRDefault="00512F68" w:rsidP="00512F68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512F68" w:rsidRDefault="00512F68" w:rsidP="00512F68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512F68" w:rsidRDefault="00512F68" w:rsidP="00512F68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512F68" w:rsidRDefault="00512F68" w:rsidP="00512F68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1. 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2  </w:t>
      </w:r>
      <w:r w:rsidRPr="00EE0FD8">
        <w:rPr>
          <w:sz w:val="26"/>
        </w:rPr>
        <w:t xml:space="preserve">Межрайонной </w:t>
      </w:r>
      <w:r w:rsidR="001D07F0">
        <w:rPr>
          <w:sz w:val="26"/>
        </w:rPr>
        <w:t>инспекции Федеральной налоговой службы</w:t>
      </w:r>
      <w:r w:rsidR="001D07F0" w:rsidRPr="00EE0FD8">
        <w:rPr>
          <w:sz w:val="26"/>
        </w:rPr>
        <w:t xml:space="preserve"> </w:t>
      </w:r>
      <w:r w:rsidR="001D07F0">
        <w:rPr>
          <w:sz w:val="26"/>
        </w:rPr>
        <w:br/>
      </w:r>
      <w:r w:rsidRPr="00EE0FD8">
        <w:rPr>
          <w:sz w:val="26"/>
        </w:rPr>
        <w:t>№ 16 по  Приморскому краю</w:t>
      </w:r>
      <w:r>
        <w:rPr>
          <w:sz w:val="26"/>
        </w:rPr>
        <w:t xml:space="preserve"> (далее – </w:t>
      </w:r>
      <w:proofErr w:type="gramStart"/>
      <w:r>
        <w:rPr>
          <w:sz w:val="26"/>
        </w:rPr>
        <w:t>старший</w:t>
      </w:r>
      <w:proofErr w:type="gramEnd"/>
      <w:r>
        <w:rPr>
          <w:sz w:val="26"/>
        </w:rPr>
        <w:t xml:space="preserve"> государственный налоговый инспектор) относится к старшей группе должностей гражданской службы категории «специалисты».</w:t>
      </w:r>
    </w:p>
    <w:p w:rsidR="00512F68" w:rsidRDefault="00512F68" w:rsidP="00512F68">
      <w:pPr>
        <w:ind w:firstLine="540"/>
        <w:jc w:val="both"/>
        <w:outlineLvl w:val="2"/>
        <w:rPr>
          <w:sz w:val="26"/>
        </w:rPr>
      </w:pPr>
      <w:r>
        <w:rPr>
          <w:sz w:val="26"/>
        </w:rPr>
        <w:t>Регистрационный номер (код) должности – 11-3-4-095.</w:t>
      </w:r>
    </w:p>
    <w:p w:rsidR="00512F68" w:rsidRDefault="00512F68" w:rsidP="00512F68">
      <w:pPr>
        <w:tabs>
          <w:tab w:val="left" w:pos="709"/>
          <w:tab w:val="left" w:pos="4953"/>
        </w:tabs>
        <w:ind w:firstLine="567"/>
        <w:jc w:val="both"/>
        <w:rPr>
          <w:sz w:val="26"/>
        </w:rPr>
      </w:pPr>
      <w:r>
        <w:rPr>
          <w:sz w:val="26"/>
        </w:rPr>
        <w:t>2. Область профессиональной служебной деятельности старшего государственного налогового инспектора -  регулирование налоговой деятельности.</w:t>
      </w:r>
    </w:p>
    <w:p w:rsidR="00512F68" w:rsidRDefault="00512F68" w:rsidP="00512F68">
      <w:pPr>
        <w:ind w:firstLine="540"/>
        <w:jc w:val="both"/>
        <w:rPr>
          <w:b/>
        </w:rPr>
      </w:pPr>
      <w:r>
        <w:rPr>
          <w:sz w:val="26"/>
        </w:rPr>
        <w:t xml:space="preserve">3. Вид профессиональной служебной деятельности старшего государственного налогового инспектора  - администрирование и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индивидуальными, осуществление налогового контроля посредством проведения камеральных проверок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Pr="00EE0FD8">
        <w:rPr>
          <w:sz w:val="26"/>
        </w:rPr>
        <w:t xml:space="preserve">Межрайонной </w:t>
      </w:r>
      <w:r w:rsidR="001D07F0">
        <w:rPr>
          <w:sz w:val="26"/>
        </w:rPr>
        <w:t>инспекции Федеральной налоговой службы</w:t>
      </w:r>
      <w:r w:rsidRPr="00EE0FD8">
        <w:rPr>
          <w:sz w:val="26"/>
        </w:rPr>
        <w:t xml:space="preserve"> № 16 по  Приморскому краю </w:t>
      </w:r>
      <w:r>
        <w:rPr>
          <w:sz w:val="26"/>
        </w:rPr>
        <w:t>(далее – Инспекция).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5. Старший государственный налоговый инспектор  непосредственно подчиняется начальнику отдела.</w:t>
      </w:r>
    </w:p>
    <w:p w:rsidR="00512F68" w:rsidRDefault="00512F68" w:rsidP="00512F68">
      <w:pPr>
        <w:ind w:firstLine="540"/>
        <w:jc w:val="both"/>
        <w:outlineLvl w:val="2"/>
        <w:rPr>
          <w:sz w:val="26"/>
        </w:rPr>
      </w:pPr>
    </w:p>
    <w:p w:rsidR="00512F68" w:rsidRDefault="00512F68" w:rsidP="00512F68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II. Квалификационные требования</w:t>
      </w:r>
    </w:p>
    <w:p w:rsidR="00512F68" w:rsidRDefault="00512F68" w:rsidP="00512F68">
      <w:pPr>
        <w:jc w:val="center"/>
        <w:outlineLvl w:val="2"/>
        <w:rPr>
          <w:b/>
          <w:sz w:val="26"/>
        </w:rPr>
      </w:pPr>
      <w:r>
        <w:rPr>
          <w:b/>
          <w:sz w:val="26"/>
        </w:rPr>
        <w:t xml:space="preserve"> для замещения должности гражданской службы</w:t>
      </w:r>
    </w:p>
    <w:p w:rsidR="00512F68" w:rsidRDefault="00512F68" w:rsidP="00512F68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6"/>
        </w:rPr>
      </w:pPr>
    </w:p>
    <w:p w:rsidR="00512F68" w:rsidRDefault="00512F68" w:rsidP="00512F68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 Для замещения должности старшего государственного налогового инспектора  устанавливаются следующие требования.</w:t>
      </w:r>
    </w:p>
    <w:p w:rsidR="00512F68" w:rsidRDefault="00512F68" w:rsidP="00512F68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6.1. Наличие высшего образования.</w:t>
      </w:r>
    </w:p>
    <w:p w:rsidR="00512F68" w:rsidRDefault="00512F68" w:rsidP="00512F68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6.2. Наличия требования к стажу гражданской службы или работы по специальности, направлению подготовки не установлено.</w:t>
      </w:r>
    </w:p>
    <w:p w:rsidR="00512F68" w:rsidRDefault="00512F68" w:rsidP="00512F68">
      <w:pPr>
        <w:tabs>
          <w:tab w:val="left" w:pos="993"/>
        </w:tabs>
        <w:ind w:firstLine="540"/>
        <w:jc w:val="both"/>
        <w:outlineLvl w:val="2"/>
        <w:rPr>
          <w:spacing w:val="-2"/>
          <w:sz w:val="26"/>
        </w:rPr>
      </w:pPr>
      <w:r>
        <w:rPr>
          <w:sz w:val="26"/>
        </w:rPr>
        <w:t xml:space="preserve">6.3. </w:t>
      </w:r>
      <w:r>
        <w:rPr>
          <w:spacing w:val="-2"/>
          <w:sz w:val="26"/>
        </w:rPr>
        <w:t xml:space="preserve">Наличие базовых знаний: </w:t>
      </w:r>
    </w:p>
    <w:p w:rsidR="00512F68" w:rsidRDefault="00512F68" w:rsidP="00512F68">
      <w:pPr>
        <w:tabs>
          <w:tab w:val="left" w:pos="993"/>
        </w:tabs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>
        <w:rPr>
          <w:spacing w:val="-2"/>
          <w:sz w:val="26"/>
          <w:szCs w:val="26"/>
        </w:rPr>
        <w:t xml:space="preserve">- </w:t>
      </w:r>
      <w:r w:rsidRPr="000E0CF0">
        <w:rPr>
          <w:sz w:val="26"/>
          <w:szCs w:val="26"/>
        </w:rPr>
        <w:t xml:space="preserve">государственного языка Российской Федерации (русского языка); </w:t>
      </w:r>
    </w:p>
    <w:p w:rsidR="00512F68" w:rsidRDefault="00512F68" w:rsidP="00512F68">
      <w:pPr>
        <w:tabs>
          <w:tab w:val="left" w:pos="993"/>
        </w:tabs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0CF0">
        <w:rPr>
          <w:sz w:val="26"/>
          <w:szCs w:val="26"/>
        </w:rPr>
        <w:t xml:space="preserve">основ </w:t>
      </w:r>
      <w:hyperlink r:id="rId8" w:history="1">
        <w:r w:rsidRPr="000E0CF0">
          <w:rPr>
            <w:sz w:val="26"/>
            <w:szCs w:val="26"/>
          </w:rPr>
          <w:t>Конституции</w:t>
        </w:r>
      </w:hyperlink>
      <w:r w:rsidRPr="000E0CF0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0E0CF0">
          <w:rPr>
            <w:sz w:val="26"/>
            <w:szCs w:val="26"/>
          </w:rPr>
          <w:t>закона</w:t>
        </w:r>
      </w:hyperlink>
      <w:r w:rsidRPr="000E0CF0">
        <w:rPr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</w:p>
    <w:p w:rsidR="00512F68" w:rsidRPr="000D26F1" w:rsidRDefault="00512F68" w:rsidP="00512F68">
      <w:pPr>
        <w:widowControl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427DAD">
        <w:rPr>
          <w:sz w:val="26"/>
          <w:szCs w:val="26"/>
        </w:rPr>
        <w:t xml:space="preserve">знание законодательства о гражданской службе (Закон РФ от 21.03.1991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943-1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налоговых органах Российской Федерации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закон от 27.05.2003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58-ФЗ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системе государственной службы Российской Федерации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закон от 27.07.2004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79-ФЗ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государственной гражданской службе Российской Федерации</w:t>
      </w:r>
      <w:r>
        <w:rPr>
          <w:sz w:val="26"/>
          <w:szCs w:val="26"/>
        </w:rPr>
        <w:t xml:space="preserve">», </w:t>
      </w:r>
      <w:r w:rsidRPr="00427DAD"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  <w:r w:rsidRPr="00427DAD">
        <w:rPr>
          <w:sz w:val="26"/>
          <w:szCs w:val="26"/>
        </w:rPr>
        <w:t xml:space="preserve"> Правительства РФ от 30.09.2004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506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Об утверждении Положения о Федеральной налоговой службе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 xml:space="preserve">, Приказ ФНС РФ от 11.04.2011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ММВ-7-4/260@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Об утверждении Кодекса</w:t>
      </w:r>
      <w:proofErr w:type="gramEnd"/>
      <w:r w:rsidRPr="00427DAD">
        <w:rPr>
          <w:sz w:val="26"/>
          <w:szCs w:val="26"/>
        </w:rPr>
        <w:t xml:space="preserve"> этики и служебного поведения государственных гражданских служащих </w:t>
      </w:r>
      <w:r w:rsidRPr="000D26F1">
        <w:rPr>
          <w:sz w:val="26"/>
          <w:szCs w:val="26"/>
        </w:rPr>
        <w:t xml:space="preserve">Федеральной налоговой службы», иные Указы и распоряжения Президента </w:t>
      </w:r>
      <w:r w:rsidRPr="000D26F1">
        <w:rPr>
          <w:sz w:val="26"/>
          <w:szCs w:val="26"/>
        </w:rPr>
        <w:lastRenderedPageBreak/>
        <w:t xml:space="preserve">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 </w:t>
      </w:r>
    </w:p>
    <w:p w:rsidR="00512F68" w:rsidRPr="000D26F1" w:rsidRDefault="00512F68" w:rsidP="00512F68">
      <w:pPr>
        <w:widowControl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D26F1">
        <w:rPr>
          <w:sz w:val="26"/>
          <w:szCs w:val="26"/>
        </w:rPr>
        <w:t>законодательства о противодействии коррупции (Федеральн</w:t>
      </w:r>
      <w:r>
        <w:rPr>
          <w:sz w:val="26"/>
          <w:szCs w:val="26"/>
        </w:rPr>
        <w:t>ый</w:t>
      </w:r>
      <w:r w:rsidRPr="000D26F1">
        <w:rPr>
          <w:sz w:val="26"/>
          <w:szCs w:val="26"/>
        </w:rPr>
        <w:t xml:space="preserve"> закон от 25.12.2008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273-ФЗ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>О противодействии коррупции</w:t>
      </w:r>
      <w:r>
        <w:rPr>
          <w:sz w:val="26"/>
          <w:szCs w:val="26"/>
        </w:rPr>
        <w:t>»</w:t>
      </w:r>
      <w:r w:rsidRPr="000D26F1">
        <w:rPr>
          <w:sz w:val="26"/>
          <w:szCs w:val="26"/>
        </w:rPr>
        <w:t xml:space="preserve">, Указ Президента РФ от 18.05.2009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559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>
        <w:rPr>
          <w:sz w:val="26"/>
          <w:szCs w:val="26"/>
        </w:rPr>
        <w:t>»)</w:t>
      </w:r>
      <w:r w:rsidRPr="000D26F1">
        <w:rPr>
          <w:sz w:val="26"/>
          <w:szCs w:val="26"/>
        </w:rPr>
        <w:t>;</w:t>
      </w:r>
    </w:p>
    <w:p w:rsidR="00512F68" w:rsidRPr="00C408E7" w:rsidRDefault="00512F68" w:rsidP="00512F68">
      <w:pPr>
        <w:widowControl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408E7">
        <w:rPr>
          <w:sz w:val="26"/>
          <w:szCs w:val="26"/>
        </w:rPr>
        <w:t>знания и умения в области информационно-коммуникационных технологий,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>
        <w:rPr>
          <w:sz w:val="26"/>
          <w:szCs w:val="26"/>
        </w:rPr>
        <w:t xml:space="preserve"> </w:t>
      </w:r>
      <w:r w:rsidRPr="004C5071">
        <w:rPr>
          <w:sz w:val="26"/>
          <w:szCs w:val="26"/>
        </w:rPr>
        <w:t xml:space="preserve">форм и методов работы с применением автоматизированных средств </w:t>
      </w:r>
      <w:r>
        <w:rPr>
          <w:sz w:val="26"/>
          <w:szCs w:val="26"/>
        </w:rPr>
        <w:t xml:space="preserve">Инспекции; </w:t>
      </w:r>
      <w:r w:rsidRPr="004C5071">
        <w:rPr>
          <w:sz w:val="26"/>
          <w:szCs w:val="26"/>
        </w:rPr>
        <w:t>аппаратного и программного обеспечения</w:t>
      </w:r>
      <w:r>
        <w:rPr>
          <w:sz w:val="26"/>
          <w:szCs w:val="26"/>
        </w:rPr>
        <w:t>;</w:t>
      </w:r>
    </w:p>
    <w:p w:rsidR="00512F68" w:rsidRPr="00C408E7" w:rsidRDefault="00512F68" w:rsidP="00512F68">
      <w:pPr>
        <w:widowControl w:val="0"/>
        <w:ind w:firstLine="567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знание </w:t>
      </w:r>
      <w:r w:rsidRPr="00C408E7">
        <w:rPr>
          <w:sz w:val="26"/>
          <w:szCs w:val="26"/>
        </w:rPr>
        <w:t xml:space="preserve">основ </w:t>
      </w:r>
      <w:r>
        <w:rPr>
          <w:sz w:val="26"/>
          <w:szCs w:val="26"/>
        </w:rPr>
        <w:t>инспекции</w:t>
      </w:r>
      <w:r w:rsidRPr="00C408E7">
        <w:rPr>
          <w:sz w:val="26"/>
          <w:szCs w:val="26"/>
        </w:rPr>
        <w:t xml:space="preserve"> и организации труда, процесса прохождения гражданской службы, норм делового общения</w:t>
      </w:r>
      <w:r>
        <w:rPr>
          <w:sz w:val="26"/>
          <w:szCs w:val="26"/>
        </w:rPr>
        <w:t>;</w:t>
      </w:r>
    </w:p>
    <w:p w:rsidR="00512F68" w:rsidRPr="00C408E7" w:rsidRDefault="00512F68" w:rsidP="00512F68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знание </w:t>
      </w:r>
      <w:r w:rsidRPr="00C408E7">
        <w:rPr>
          <w:sz w:val="26"/>
          <w:szCs w:val="26"/>
        </w:rPr>
        <w:t xml:space="preserve">служебного распорядка </w:t>
      </w:r>
      <w:r>
        <w:rPr>
          <w:sz w:val="26"/>
          <w:szCs w:val="26"/>
        </w:rPr>
        <w:t>Инспекции</w:t>
      </w:r>
      <w:r w:rsidRPr="00C408E7">
        <w:rPr>
          <w:sz w:val="26"/>
          <w:szCs w:val="26"/>
        </w:rPr>
        <w:t>, порядка работы со служебной инфо</w:t>
      </w:r>
      <w:r>
        <w:rPr>
          <w:sz w:val="26"/>
          <w:szCs w:val="26"/>
        </w:rPr>
        <w:t>рмацией, основ делопроизводства;</w:t>
      </w:r>
    </w:p>
    <w:p w:rsidR="00512F68" w:rsidRPr="000E0CF0" w:rsidRDefault="00512F68" w:rsidP="00512F68">
      <w:pPr>
        <w:widowControl w:val="0"/>
        <w:ind w:firstLine="567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знание </w:t>
      </w:r>
      <w:r w:rsidRPr="00C408E7">
        <w:rPr>
          <w:sz w:val="26"/>
          <w:szCs w:val="26"/>
        </w:rPr>
        <w:t>правил охраны труда и противопожарной безопасности</w:t>
      </w:r>
      <w:r>
        <w:rPr>
          <w:sz w:val="26"/>
          <w:szCs w:val="26"/>
        </w:rPr>
        <w:t>.</w:t>
      </w:r>
    </w:p>
    <w:p w:rsidR="00512F68" w:rsidRDefault="00512F68" w:rsidP="00512F68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512F68" w:rsidRDefault="00512F68" w:rsidP="00512F68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6.4.1. В сфере законодательства Российской Федерации: </w:t>
      </w:r>
    </w:p>
    <w:p w:rsidR="00512F68" w:rsidRPr="00704474" w:rsidRDefault="00512F68" w:rsidP="00512F6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Конституция Российской Федерации</w:t>
      </w:r>
      <w:r w:rsidRPr="00972669">
        <w:rPr>
          <w:sz w:val="26"/>
          <w:szCs w:val="26"/>
        </w:rPr>
        <w:t>;</w:t>
      </w:r>
    </w:p>
    <w:p w:rsidR="00512F68" w:rsidRDefault="00512F68" w:rsidP="00512F6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0CF0">
        <w:rPr>
          <w:sz w:val="26"/>
          <w:szCs w:val="26"/>
        </w:rPr>
        <w:t xml:space="preserve">Налоговый </w:t>
      </w:r>
      <w:hyperlink r:id="rId10" w:history="1">
        <w:r w:rsidRPr="000E0CF0">
          <w:rPr>
            <w:sz w:val="26"/>
            <w:szCs w:val="26"/>
          </w:rPr>
          <w:t>кодекс</w:t>
        </w:r>
      </w:hyperlink>
      <w:r w:rsidRPr="000E0CF0">
        <w:rPr>
          <w:sz w:val="26"/>
          <w:szCs w:val="26"/>
        </w:rPr>
        <w:t xml:space="preserve"> Российской Федерации; </w:t>
      </w:r>
    </w:p>
    <w:p w:rsidR="00512F68" w:rsidRDefault="00512F68" w:rsidP="00512F6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Земельный кодекс Российской Федерации (Глава Х. «Плата за землю и оценка земли»)</w:t>
      </w:r>
      <w:r w:rsidRPr="00E14A1C">
        <w:rPr>
          <w:sz w:val="26"/>
          <w:szCs w:val="26"/>
        </w:rPr>
        <w:t>;</w:t>
      </w:r>
    </w:p>
    <w:p w:rsidR="00512F68" w:rsidRDefault="00512F68" w:rsidP="00512F6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 Налоговый кодекс Российской Федерации (часть вторая</w:t>
      </w:r>
      <w:r w:rsidRPr="00E14A1C">
        <w:rPr>
          <w:sz w:val="26"/>
          <w:szCs w:val="26"/>
        </w:rPr>
        <w:t>: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Глава 28 «Транспортный налог»</w:t>
      </w:r>
      <w:r w:rsidRPr="00E14A1C">
        <w:rPr>
          <w:sz w:val="26"/>
          <w:szCs w:val="26"/>
        </w:rPr>
        <w:t>;</w:t>
      </w:r>
      <w:r>
        <w:rPr>
          <w:sz w:val="26"/>
          <w:szCs w:val="26"/>
        </w:rPr>
        <w:t xml:space="preserve"> Глава 31 «Земельный налог»</w:t>
      </w:r>
      <w:r w:rsidRPr="00E14A1C">
        <w:rPr>
          <w:sz w:val="26"/>
          <w:szCs w:val="26"/>
        </w:rPr>
        <w:t>;</w:t>
      </w:r>
      <w:r>
        <w:rPr>
          <w:sz w:val="26"/>
          <w:szCs w:val="26"/>
        </w:rPr>
        <w:t xml:space="preserve"> Глава 30 «Налог на имущество организаций»)</w:t>
      </w:r>
      <w:r w:rsidRPr="00E14A1C">
        <w:rPr>
          <w:sz w:val="26"/>
          <w:szCs w:val="26"/>
        </w:rPr>
        <w:t>;</w:t>
      </w:r>
      <w:proofErr w:type="gramEnd"/>
    </w:p>
    <w:p w:rsidR="00512F68" w:rsidRDefault="00512F68" w:rsidP="00512F6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приказ ФНС России от 17 сентября 2007г. № ММ-3-09/536</w:t>
      </w:r>
      <w:r w:rsidRPr="00E14A1C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утверждении форм сведений, предусмотренных статьей 85 Налогового кодекса Российской Федерации»</w:t>
      </w:r>
      <w:r w:rsidRPr="00E14A1C">
        <w:rPr>
          <w:sz w:val="26"/>
          <w:szCs w:val="26"/>
        </w:rPr>
        <w:t>;</w:t>
      </w:r>
    </w:p>
    <w:p w:rsidR="00512F68" w:rsidRDefault="00512F68" w:rsidP="00512F68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11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512F68" w:rsidRDefault="00512F68" w:rsidP="00512F68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- </w:t>
      </w:r>
      <w:hyperlink r:id="rId12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512F68" w:rsidRDefault="00512F68" w:rsidP="00512F68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- </w:t>
      </w:r>
      <w:hyperlink r:id="rId13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512F68" w:rsidRDefault="00512F68" w:rsidP="00512F68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4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512F68" w:rsidRDefault="00512F68" w:rsidP="00512F68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 xml:space="preserve">- Федеральный </w:t>
      </w:r>
      <w:hyperlink r:id="rId15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512F68" w:rsidRDefault="00512F68" w:rsidP="00512F6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16" w:history="1">
        <w:r w:rsidRPr="00443A98">
          <w:rPr>
            <w:sz w:val="26"/>
            <w:szCs w:val="26"/>
          </w:rPr>
          <w:t>приказ</w:t>
        </w:r>
      </w:hyperlink>
      <w:r w:rsidRPr="00443A98">
        <w:rPr>
          <w:sz w:val="26"/>
          <w:szCs w:val="26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</w:t>
      </w:r>
      <w:r w:rsidRPr="00726606">
        <w:rPr>
          <w:sz w:val="26"/>
          <w:szCs w:val="26"/>
        </w:rPr>
        <w:t>;</w:t>
      </w:r>
    </w:p>
    <w:p w:rsidR="00512F68" w:rsidRDefault="00512F68" w:rsidP="00512F6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приказ ФНС России от 18 декабря 2012г. № ММВ-7-11/973</w:t>
      </w:r>
      <w:r w:rsidRPr="00726606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2007г. № ММ-3-09/536</w:t>
      </w:r>
      <w:r w:rsidRPr="00972669">
        <w:rPr>
          <w:sz w:val="26"/>
          <w:szCs w:val="26"/>
        </w:rPr>
        <w:t>@;</w:t>
      </w:r>
    </w:p>
    <w:p w:rsidR="00512F68" w:rsidRPr="00726606" w:rsidRDefault="00512F68" w:rsidP="00512F6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приказ ФНС России от 12 ноября 2014г. №ММВ-7-11/578 «Об утверждении формы и формата представления сведений о маломерных судах и об их владельцах, а также порядка заполнения формы и внесении изменений в приказ ФНС России от 17 сентября 2007г. № ММ-3-09/536</w:t>
      </w:r>
      <w:r w:rsidRPr="00726606">
        <w:rPr>
          <w:sz w:val="26"/>
          <w:szCs w:val="26"/>
        </w:rPr>
        <w:t>@</w:t>
      </w:r>
      <w:r>
        <w:rPr>
          <w:sz w:val="26"/>
          <w:szCs w:val="26"/>
        </w:rPr>
        <w:t>»</w:t>
      </w:r>
      <w:r w:rsidRPr="00726606">
        <w:rPr>
          <w:sz w:val="26"/>
          <w:szCs w:val="26"/>
        </w:rPr>
        <w:t>;</w:t>
      </w:r>
    </w:p>
    <w:p w:rsidR="00512F68" w:rsidRDefault="00512F68" w:rsidP="00512F6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726606">
        <w:rPr>
          <w:sz w:val="26"/>
          <w:szCs w:val="26"/>
        </w:rPr>
        <w:t xml:space="preserve">- </w:t>
      </w:r>
      <w:hyperlink r:id="rId17" w:history="1">
        <w:r w:rsidRPr="00443A98">
          <w:rPr>
            <w:sz w:val="26"/>
            <w:szCs w:val="26"/>
          </w:rPr>
          <w:t>приказ</w:t>
        </w:r>
      </w:hyperlink>
      <w:r w:rsidRPr="00443A98">
        <w:rPr>
          <w:sz w:val="26"/>
          <w:szCs w:val="26"/>
        </w:rPr>
        <w:t xml:space="preserve"> ФНС России от 26 ноября 2014 г. N ММВ-7-11/598 </w:t>
      </w:r>
      <w:r>
        <w:rPr>
          <w:sz w:val="26"/>
          <w:szCs w:val="26"/>
        </w:rPr>
        <w:t>«</w:t>
      </w:r>
      <w:r w:rsidRPr="00443A98">
        <w:rPr>
          <w:sz w:val="26"/>
          <w:szCs w:val="26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</w:t>
      </w:r>
      <w:r>
        <w:rPr>
          <w:sz w:val="26"/>
          <w:szCs w:val="26"/>
        </w:rPr>
        <w:t>кационным каналам связи»</w:t>
      </w:r>
      <w:r w:rsidRPr="00726606">
        <w:rPr>
          <w:sz w:val="26"/>
          <w:szCs w:val="26"/>
        </w:rPr>
        <w:t>;</w:t>
      </w:r>
      <w:proofErr w:type="gramEnd"/>
    </w:p>
    <w:p w:rsidR="00512F68" w:rsidRDefault="00512F68" w:rsidP="00512F6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приказ ФНС России от 10 апреля 2017г. № ММВ-7-21/302</w:t>
      </w:r>
      <w:r w:rsidRPr="00493211">
        <w:rPr>
          <w:sz w:val="26"/>
          <w:szCs w:val="26"/>
        </w:rPr>
        <w:t>@</w:t>
      </w:r>
      <w:r>
        <w:rPr>
          <w:sz w:val="26"/>
          <w:szCs w:val="26"/>
        </w:rPr>
        <w:t xml:space="preserve"> № ММВ-7-21/302</w:t>
      </w:r>
      <w:r w:rsidRPr="00493211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утверждении формы, формата представления сведений о недвижимом имуществе, зарегистрированных правах на недвижимое имущество и сделок с ним и о владельцах недвижимого имущества, а также порядка заполнения формы и признании утратившим силу отдельных положений приказа Федеральной налоговой службы от 13 ноября 2011 №ММВ-7-11/11</w:t>
      </w:r>
      <w:r w:rsidRPr="00493211">
        <w:rPr>
          <w:sz w:val="26"/>
          <w:szCs w:val="26"/>
        </w:rPr>
        <w:t>@</w:t>
      </w:r>
      <w:r>
        <w:rPr>
          <w:sz w:val="26"/>
          <w:szCs w:val="26"/>
        </w:rPr>
        <w:t>»</w:t>
      </w:r>
      <w:r w:rsidRPr="00493211">
        <w:rPr>
          <w:sz w:val="26"/>
          <w:szCs w:val="26"/>
        </w:rPr>
        <w:t>;</w:t>
      </w:r>
    </w:p>
    <w:p w:rsidR="00512F68" w:rsidRDefault="00512F68" w:rsidP="00512F6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18" w:history="1">
        <w:r w:rsidRPr="000E0CF0">
          <w:rPr>
            <w:sz w:val="26"/>
            <w:szCs w:val="26"/>
          </w:rPr>
          <w:t>Закон</w:t>
        </w:r>
      </w:hyperlink>
      <w:r w:rsidRPr="000E0CF0">
        <w:rPr>
          <w:sz w:val="26"/>
          <w:szCs w:val="26"/>
        </w:rPr>
        <w:t xml:space="preserve"> Российской Федерации от 21 марта 1991 г. № 943-1 «О налоговых органах Российской Федерации»; </w:t>
      </w:r>
    </w:p>
    <w:p w:rsidR="00512F68" w:rsidRDefault="00512F68" w:rsidP="00512F6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0CF0">
        <w:rPr>
          <w:sz w:val="26"/>
          <w:szCs w:val="26"/>
        </w:rPr>
        <w:t xml:space="preserve">Федеральный </w:t>
      </w:r>
      <w:hyperlink r:id="rId19" w:history="1">
        <w:r w:rsidRPr="000E0CF0">
          <w:rPr>
            <w:sz w:val="26"/>
            <w:szCs w:val="26"/>
          </w:rPr>
          <w:t>закон</w:t>
        </w:r>
      </w:hyperlink>
      <w:r w:rsidRPr="000E0CF0">
        <w:rPr>
          <w:sz w:val="26"/>
          <w:szCs w:val="26"/>
        </w:rPr>
        <w:t xml:space="preserve"> Российской Федерации от 27 июля 2006 г. № 152-ФЗ «О персональных данных»; </w:t>
      </w:r>
    </w:p>
    <w:p w:rsidR="00512F68" w:rsidRDefault="00512F68" w:rsidP="00512F6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0CF0">
        <w:rPr>
          <w:sz w:val="26"/>
          <w:szCs w:val="26"/>
        </w:rPr>
        <w:t xml:space="preserve">Федеральный </w:t>
      </w:r>
      <w:hyperlink r:id="rId20" w:history="1">
        <w:r w:rsidRPr="000E0CF0">
          <w:rPr>
            <w:sz w:val="26"/>
            <w:szCs w:val="26"/>
          </w:rPr>
          <w:t>закон</w:t>
        </w:r>
      </w:hyperlink>
      <w:r w:rsidRPr="000E0CF0">
        <w:rPr>
          <w:sz w:val="26"/>
          <w:szCs w:val="26"/>
        </w:rPr>
        <w:t xml:space="preserve"> Российской Федерации от 6 апреля 2011 г. № 63-ФЗ «Об электронной подписи»; </w:t>
      </w:r>
    </w:p>
    <w:p w:rsidR="00512F68" w:rsidRDefault="00512F68" w:rsidP="00512F6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21" w:history="1">
        <w:r w:rsidRPr="000E0CF0">
          <w:rPr>
            <w:sz w:val="26"/>
            <w:szCs w:val="26"/>
          </w:rPr>
          <w:t>Указ</w:t>
        </w:r>
      </w:hyperlink>
      <w:r w:rsidRPr="000E0CF0">
        <w:rPr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512F68" w:rsidRDefault="00512F68" w:rsidP="00512F6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22" w:history="1">
        <w:r w:rsidRPr="000E0CF0">
          <w:rPr>
            <w:sz w:val="26"/>
            <w:szCs w:val="26"/>
          </w:rPr>
          <w:t>Указ</w:t>
        </w:r>
      </w:hyperlink>
      <w:r w:rsidRPr="000E0CF0">
        <w:rPr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</w:p>
    <w:p w:rsidR="00512F68" w:rsidRDefault="00512F68" w:rsidP="00512F6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23" w:history="1">
        <w:r w:rsidRPr="000E0CF0">
          <w:rPr>
            <w:sz w:val="26"/>
            <w:szCs w:val="26"/>
          </w:rPr>
          <w:t>Постановление</w:t>
        </w:r>
      </w:hyperlink>
      <w:r w:rsidRPr="000E0CF0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512F68" w:rsidRPr="000E0CF0" w:rsidRDefault="00512F68" w:rsidP="00512F6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hyperlink r:id="rId24" w:history="1">
        <w:r>
          <w:rPr>
            <w:sz w:val="26"/>
            <w:szCs w:val="26"/>
          </w:rPr>
          <w:t>П</w:t>
        </w:r>
        <w:r w:rsidRPr="000E0CF0">
          <w:rPr>
            <w:sz w:val="26"/>
            <w:szCs w:val="26"/>
          </w:rPr>
          <w:t>риказ</w:t>
        </w:r>
      </w:hyperlink>
      <w:r w:rsidRPr="000E0CF0">
        <w:rPr>
          <w:sz w:val="26"/>
          <w:szCs w:val="26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E0CF0">
        <w:rPr>
          <w:sz w:val="26"/>
          <w:szCs w:val="26"/>
        </w:rPr>
        <w:t xml:space="preserve"> </w:t>
      </w:r>
      <w:proofErr w:type="gramStart"/>
      <w:r w:rsidRPr="000E0CF0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12F68" w:rsidRPr="000E0CF0" w:rsidRDefault="00512F68" w:rsidP="00512F68">
      <w:pPr>
        <w:widowControl w:val="0"/>
        <w:ind w:firstLine="567"/>
        <w:jc w:val="both"/>
        <w:rPr>
          <w:sz w:val="26"/>
          <w:szCs w:val="26"/>
        </w:rPr>
      </w:pPr>
      <w:r w:rsidRPr="000E0CF0">
        <w:rPr>
          <w:sz w:val="26"/>
          <w:szCs w:val="26"/>
        </w:rPr>
        <w:t xml:space="preserve"> </w:t>
      </w:r>
      <w:r>
        <w:rPr>
          <w:sz w:val="26"/>
          <w:szCs w:val="26"/>
        </w:rPr>
        <w:t>Главный государственный налоговый инспектор</w:t>
      </w:r>
      <w:r w:rsidRPr="000E0CF0">
        <w:rPr>
          <w:sz w:val="26"/>
          <w:szCs w:val="26"/>
        </w:rPr>
        <w:t xml:space="preserve"> должен знать иные нормативные </w:t>
      </w:r>
      <w:r w:rsidRPr="000E0CF0">
        <w:rPr>
          <w:sz w:val="26"/>
          <w:szCs w:val="26"/>
        </w:rPr>
        <w:lastRenderedPageBreak/>
        <w:t>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2F68" w:rsidRDefault="00512F68" w:rsidP="00512F68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6.4.2. Иные профессиональные знания: 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>- порядок и сроки проведения камеральных проверок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>- требования к составлению акта камеральной проверки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>- основы финансовых отношений и кредитных отношений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>- судебно-арбитражная практика в части камеральных проверок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>- схемы ухода от налогов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>- порядок определения налогооблагаемой базы</w:t>
      </w:r>
    </w:p>
    <w:p w:rsidR="00512F68" w:rsidRDefault="00512F68" w:rsidP="00512F68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6.5. Наличие функциональных знаний: 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 xml:space="preserve">- требования к знанию государственного языка Российской Федерации (русского языка); 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 xml:space="preserve">-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 xml:space="preserve">- требования к знаниям и умениям в области информационно-коммуникационных технологий. </w:t>
      </w:r>
    </w:p>
    <w:p w:rsidR="00512F68" w:rsidRDefault="00E11881" w:rsidP="00E11881">
      <w:pPr>
        <w:jc w:val="both"/>
        <w:rPr>
          <w:sz w:val="26"/>
        </w:rPr>
      </w:pPr>
      <w:r w:rsidRPr="00E11881">
        <w:rPr>
          <w:sz w:val="26"/>
        </w:rPr>
        <w:t xml:space="preserve">- </w:t>
      </w:r>
      <w:r w:rsidR="00512F68">
        <w:rPr>
          <w:sz w:val="26"/>
        </w:rPr>
        <w:t xml:space="preserve">квалификационные требования к знаниям и умениям в области информационно-коммуникационных технологий включают: 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 xml:space="preserve">- знание основ информационной безопасности и защиты информации; 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 xml:space="preserve">- знание основных положений законодательства о персональных данных; 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 xml:space="preserve">- знание общих принципов функционирования системы электронного документооборота; 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 xml:space="preserve">- знание основных положений законодательства об электронной подписи; </w:t>
      </w:r>
    </w:p>
    <w:p w:rsidR="00512F68" w:rsidRDefault="00512F68" w:rsidP="00E11881">
      <w:pPr>
        <w:jc w:val="both"/>
        <w:rPr>
          <w:sz w:val="26"/>
        </w:rPr>
      </w:pPr>
      <w:r>
        <w:rPr>
          <w:sz w:val="26"/>
        </w:rPr>
        <w:t xml:space="preserve">- знания и умения по применению персонального компьютера; </w:t>
      </w:r>
    </w:p>
    <w:p w:rsidR="00512F68" w:rsidRDefault="00512F68" w:rsidP="00512F68">
      <w:pPr>
        <w:widowControl w:val="0"/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6.6. Наличие базовых умений: </w:t>
      </w:r>
    </w:p>
    <w:p w:rsidR="00512F68" w:rsidRDefault="00512F68" w:rsidP="00E11881">
      <w:pPr>
        <w:widowControl w:val="0"/>
        <w:jc w:val="both"/>
        <w:rPr>
          <w:sz w:val="26"/>
        </w:rPr>
      </w:pPr>
      <w:r>
        <w:rPr>
          <w:sz w:val="26"/>
        </w:rPr>
        <w:t xml:space="preserve">- умение мыслить системно (стратегически); </w:t>
      </w:r>
    </w:p>
    <w:p w:rsidR="00512F68" w:rsidRDefault="00512F68" w:rsidP="00E11881">
      <w:pPr>
        <w:widowControl w:val="0"/>
        <w:jc w:val="both"/>
        <w:rPr>
          <w:sz w:val="26"/>
        </w:rPr>
      </w:pPr>
      <w:r>
        <w:rPr>
          <w:sz w:val="26"/>
        </w:rPr>
        <w:t xml:space="preserve">- умение планировать, рационально использовать служебное время и достигать результата; </w:t>
      </w:r>
    </w:p>
    <w:p w:rsidR="00512F68" w:rsidRDefault="00512F68" w:rsidP="00E11881">
      <w:pPr>
        <w:widowControl w:val="0"/>
        <w:jc w:val="both"/>
        <w:rPr>
          <w:sz w:val="26"/>
        </w:rPr>
      </w:pPr>
      <w:r>
        <w:rPr>
          <w:sz w:val="26"/>
        </w:rPr>
        <w:t xml:space="preserve">- коммуникативные умения; </w:t>
      </w:r>
    </w:p>
    <w:p w:rsidR="00512F68" w:rsidRDefault="00512F68" w:rsidP="00E11881">
      <w:pPr>
        <w:widowControl w:val="0"/>
        <w:jc w:val="both"/>
        <w:rPr>
          <w:sz w:val="26"/>
        </w:rPr>
      </w:pPr>
      <w:r>
        <w:rPr>
          <w:sz w:val="26"/>
        </w:rPr>
        <w:t>- умение управлять изменениями.</w:t>
      </w:r>
    </w:p>
    <w:p w:rsidR="00E11881" w:rsidRPr="00E11881" w:rsidRDefault="00512F68" w:rsidP="00E11881">
      <w:pPr>
        <w:pStyle w:val="3"/>
        <w:spacing w:after="0"/>
        <w:ind w:left="540"/>
        <w:jc w:val="both"/>
        <w:rPr>
          <w:b/>
          <w:sz w:val="26"/>
        </w:rPr>
      </w:pPr>
      <w:r>
        <w:rPr>
          <w:b/>
          <w:sz w:val="26"/>
        </w:rPr>
        <w:t xml:space="preserve">   6.7. Наличие профессиональных умений: </w:t>
      </w:r>
    </w:p>
    <w:p w:rsidR="00512F68" w:rsidRPr="00E11881" w:rsidRDefault="00512F68" w:rsidP="00E11881">
      <w:pPr>
        <w:pStyle w:val="3"/>
        <w:spacing w:after="0"/>
        <w:jc w:val="both"/>
        <w:rPr>
          <w:b/>
          <w:i/>
          <w:sz w:val="24"/>
        </w:rPr>
      </w:pPr>
      <w:r w:rsidRPr="00574557">
        <w:rPr>
          <w:sz w:val="26"/>
          <w:szCs w:val="26"/>
        </w:rPr>
        <w:t xml:space="preserve"> - нормы делового общения;</w:t>
      </w:r>
    </w:p>
    <w:p w:rsidR="00512F68" w:rsidRPr="0032763B" w:rsidRDefault="00512F68" w:rsidP="00E1188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763B">
        <w:rPr>
          <w:sz w:val="26"/>
          <w:szCs w:val="26"/>
        </w:rPr>
        <w:t xml:space="preserve">- формы и методы работы с применением автоматизированных средств управления; </w:t>
      </w:r>
    </w:p>
    <w:p w:rsidR="00512F68" w:rsidRPr="0032763B" w:rsidRDefault="00512F68" w:rsidP="00E1188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обобщение материалов по анализу деятельности организации;</w:t>
      </w:r>
    </w:p>
    <w:p w:rsidR="00512F68" w:rsidRPr="0032763B" w:rsidRDefault="00512F68" w:rsidP="00E1188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оценка эффективности работ по закрепленным направлениям;</w:t>
      </w:r>
    </w:p>
    <w:p w:rsidR="00E11881" w:rsidRPr="00E11881" w:rsidRDefault="00512F68" w:rsidP="00512F6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знание служебного распорядка инспекции;</w:t>
      </w:r>
    </w:p>
    <w:p w:rsidR="00512F68" w:rsidRPr="00E11881" w:rsidRDefault="00512F68" w:rsidP="00512F6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порядок работы со служебной информацией;</w:t>
      </w:r>
    </w:p>
    <w:p w:rsidR="00512F68" w:rsidRDefault="00512F68" w:rsidP="00E1188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основы делопроизводства</w:t>
      </w:r>
      <w:r>
        <w:rPr>
          <w:sz w:val="26"/>
          <w:szCs w:val="26"/>
        </w:rPr>
        <w:t>.</w:t>
      </w:r>
    </w:p>
    <w:p w:rsidR="00512F68" w:rsidRDefault="00512F68" w:rsidP="00E1188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правила охраны труда и противопожарной безопасности.</w:t>
      </w:r>
    </w:p>
    <w:p w:rsidR="00512F68" w:rsidRDefault="00512F68" w:rsidP="00512F68">
      <w:pPr>
        <w:ind w:firstLine="708"/>
        <w:jc w:val="both"/>
        <w:rPr>
          <w:b/>
          <w:sz w:val="26"/>
        </w:rPr>
      </w:pPr>
    </w:p>
    <w:p w:rsidR="00512F68" w:rsidRDefault="00512F68" w:rsidP="00512F68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6.8. Наличие функциональных умений: </w:t>
      </w:r>
    </w:p>
    <w:p w:rsidR="00512F68" w:rsidRPr="00C437C9" w:rsidRDefault="00512F68" w:rsidP="00E11881">
      <w:pPr>
        <w:autoSpaceDE w:val="0"/>
        <w:autoSpaceDN w:val="0"/>
        <w:adjustRightInd w:val="0"/>
        <w:ind w:left="543" w:hanging="543"/>
        <w:jc w:val="both"/>
        <w:rPr>
          <w:sz w:val="26"/>
          <w:szCs w:val="26"/>
        </w:rPr>
      </w:pPr>
      <w:r w:rsidRPr="0032763B">
        <w:rPr>
          <w:sz w:val="26"/>
          <w:szCs w:val="26"/>
        </w:rPr>
        <w:t xml:space="preserve">- </w:t>
      </w:r>
      <w:r w:rsidRPr="00C437C9">
        <w:rPr>
          <w:sz w:val="26"/>
          <w:szCs w:val="26"/>
        </w:rPr>
        <w:t>работ</w:t>
      </w:r>
      <w:r>
        <w:rPr>
          <w:sz w:val="26"/>
          <w:szCs w:val="26"/>
        </w:rPr>
        <w:t>а</w:t>
      </w:r>
      <w:r w:rsidRPr="00C437C9">
        <w:rPr>
          <w:sz w:val="26"/>
          <w:szCs w:val="26"/>
        </w:rPr>
        <w:t xml:space="preserve"> с информационно</w:t>
      </w:r>
      <w:r>
        <w:rPr>
          <w:sz w:val="26"/>
          <w:szCs w:val="26"/>
        </w:rPr>
        <w:t>й базой</w:t>
      </w:r>
    </w:p>
    <w:p w:rsidR="00512F68" w:rsidRPr="00C437C9" w:rsidRDefault="00512F68" w:rsidP="00E11881">
      <w:pPr>
        <w:autoSpaceDE w:val="0"/>
        <w:autoSpaceDN w:val="0"/>
        <w:adjustRightInd w:val="0"/>
        <w:ind w:left="543" w:hanging="5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437C9">
        <w:rPr>
          <w:sz w:val="26"/>
          <w:szCs w:val="26"/>
        </w:rPr>
        <w:t>работы в операционной системе;</w:t>
      </w:r>
    </w:p>
    <w:p w:rsidR="00512F68" w:rsidRPr="00C437C9" w:rsidRDefault="00512F68" w:rsidP="00E11881">
      <w:pPr>
        <w:autoSpaceDE w:val="0"/>
        <w:autoSpaceDN w:val="0"/>
        <w:adjustRightInd w:val="0"/>
        <w:ind w:left="543" w:hanging="5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437C9">
        <w:rPr>
          <w:sz w:val="26"/>
          <w:szCs w:val="26"/>
        </w:rPr>
        <w:t>работы с электронной почтой;</w:t>
      </w:r>
    </w:p>
    <w:p w:rsidR="00512F68" w:rsidRPr="00C437C9" w:rsidRDefault="00512F68" w:rsidP="00E11881">
      <w:pPr>
        <w:autoSpaceDE w:val="0"/>
        <w:autoSpaceDN w:val="0"/>
        <w:adjustRightInd w:val="0"/>
        <w:ind w:left="543" w:hanging="5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437C9">
        <w:rPr>
          <w:sz w:val="26"/>
          <w:szCs w:val="26"/>
        </w:rPr>
        <w:t>работы в текстовом редакторе;</w:t>
      </w:r>
    </w:p>
    <w:p w:rsidR="00512F68" w:rsidRPr="00C437C9" w:rsidRDefault="00512F68" w:rsidP="00E11881">
      <w:pPr>
        <w:autoSpaceDE w:val="0"/>
        <w:autoSpaceDN w:val="0"/>
        <w:adjustRightInd w:val="0"/>
        <w:ind w:left="543" w:hanging="5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437C9">
        <w:rPr>
          <w:sz w:val="26"/>
          <w:szCs w:val="26"/>
        </w:rPr>
        <w:t>работы с электронными таблицами;</w:t>
      </w:r>
    </w:p>
    <w:p w:rsidR="00512F68" w:rsidRDefault="00512F68" w:rsidP="00E11881">
      <w:pPr>
        <w:autoSpaceDE w:val="0"/>
        <w:autoSpaceDN w:val="0"/>
        <w:adjustRightInd w:val="0"/>
        <w:ind w:left="543" w:hanging="5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437C9">
        <w:rPr>
          <w:sz w:val="26"/>
          <w:szCs w:val="26"/>
        </w:rPr>
        <w:t xml:space="preserve">работы с базами данных </w:t>
      </w:r>
    </w:p>
    <w:p w:rsidR="00512F68" w:rsidRPr="0032763B" w:rsidRDefault="00512F68" w:rsidP="00E11881">
      <w:pPr>
        <w:autoSpaceDE w:val="0"/>
        <w:autoSpaceDN w:val="0"/>
        <w:adjustRightInd w:val="0"/>
        <w:ind w:left="543" w:hanging="5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2763B">
        <w:rPr>
          <w:sz w:val="26"/>
          <w:szCs w:val="26"/>
        </w:rPr>
        <w:t>коммуникабельность;</w:t>
      </w:r>
    </w:p>
    <w:p w:rsidR="00512F68" w:rsidRPr="0032763B" w:rsidRDefault="00512F68" w:rsidP="00E11881">
      <w:pPr>
        <w:autoSpaceDE w:val="0"/>
        <w:autoSpaceDN w:val="0"/>
        <w:adjustRightInd w:val="0"/>
        <w:ind w:left="543" w:hanging="543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работа в режиме многозадачности;</w:t>
      </w:r>
    </w:p>
    <w:p w:rsidR="00512F68" w:rsidRPr="0032763B" w:rsidRDefault="00512F68" w:rsidP="00E11881">
      <w:pPr>
        <w:autoSpaceDE w:val="0"/>
        <w:autoSpaceDN w:val="0"/>
        <w:adjustRightInd w:val="0"/>
        <w:ind w:left="543" w:hanging="543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высокая работоспособность;</w:t>
      </w:r>
    </w:p>
    <w:p w:rsidR="00512F68" w:rsidRPr="0032763B" w:rsidRDefault="00512F68" w:rsidP="00E11881">
      <w:pPr>
        <w:autoSpaceDE w:val="0"/>
        <w:autoSpaceDN w:val="0"/>
        <w:adjustRightInd w:val="0"/>
        <w:ind w:left="543" w:hanging="543"/>
        <w:jc w:val="both"/>
        <w:rPr>
          <w:sz w:val="26"/>
          <w:szCs w:val="26"/>
        </w:rPr>
      </w:pPr>
      <w:r w:rsidRPr="0032763B">
        <w:rPr>
          <w:sz w:val="26"/>
          <w:szCs w:val="26"/>
        </w:rPr>
        <w:t xml:space="preserve">- стрессоустойчивость. </w:t>
      </w:r>
    </w:p>
    <w:p w:rsidR="00512F68" w:rsidRDefault="00512F68" w:rsidP="00512F68">
      <w:pPr>
        <w:ind w:firstLine="540"/>
        <w:jc w:val="both"/>
        <w:outlineLvl w:val="2"/>
        <w:rPr>
          <w:sz w:val="26"/>
        </w:rPr>
      </w:pPr>
    </w:p>
    <w:p w:rsidR="00E11881" w:rsidRPr="00BC039E" w:rsidRDefault="00E11881" w:rsidP="00512F68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512F68" w:rsidRDefault="00512F68" w:rsidP="00512F68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 Должностные обязанности, права и ответственность</w:t>
      </w:r>
    </w:p>
    <w:p w:rsidR="00512F68" w:rsidRDefault="00512F68" w:rsidP="00512F68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>
          <w:rPr>
            <w:sz w:val="26"/>
          </w:rPr>
          <w:t>статьями 14</w:t>
        </w:r>
      </w:hyperlink>
      <w:r>
        <w:rPr>
          <w:sz w:val="26"/>
        </w:rPr>
        <w:t xml:space="preserve">, </w:t>
      </w:r>
      <w:hyperlink r:id="rId26" w:history="1">
        <w:r>
          <w:rPr>
            <w:sz w:val="26"/>
          </w:rPr>
          <w:t>15</w:t>
        </w:r>
      </w:hyperlink>
      <w:r>
        <w:rPr>
          <w:sz w:val="26"/>
        </w:rPr>
        <w:t xml:space="preserve">, </w:t>
      </w:r>
      <w:hyperlink r:id="rId27" w:history="1">
        <w:r>
          <w:rPr>
            <w:sz w:val="26"/>
          </w:rPr>
          <w:t>17</w:t>
        </w:r>
      </w:hyperlink>
      <w:r>
        <w:rPr>
          <w:sz w:val="26"/>
        </w:rPr>
        <w:t xml:space="preserve">, </w:t>
      </w:r>
      <w:hyperlink r:id="rId28" w:history="1">
        <w:r>
          <w:rPr>
            <w:sz w:val="26"/>
          </w:rPr>
          <w:t>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Федерации».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 xml:space="preserve">8.  В целях реализации задач и функций, возложенных на отдел камеральных проверок № 2,  старший государственный налоговый инспектор, обязан: 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контролировать соблюдение налогоплательщиками, плательщиками сборов и   налоговыми агентами, состоящими на учете в Инспекции, законодательства о налогах и сборах, 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 xml:space="preserve">- проводить камеральные налоговые проверки   налоговых деклараций   по налогам и сборам, обязанность по уплате которых предусмотрена действующим законодательством о налогах и сборах и оформлять  их результаты  в соответствии с  Инструкцией РМ 10-21,  РМ 10-51. </w:t>
      </w:r>
    </w:p>
    <w:p w:rsidR="00512F68" w:rsidRDefault="00512F68" w:rsidP="00512F68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знать Инструкцию РМ 10-21, РМ 10-51  «Технология работы территориальных органов МНС России в условиях использования системы  ЭОД, нормы действующего законодательства о налогах и сборах, нормативные и ведомственные документы (приказы, методические рекомендации, Регламент  проведения камеральных проверок налоговой отчетности, оформления и реализации их результатов), владеть навыками пользователями программного комплекса «Система ЭОД местного уровня» в объеме Руководства пользователя «Учет и контроль отчетных документов</w:t>
      </w:r>
      <w:proofErr w:type="gramEnd"/>
      <w:r>
        <w:rPr>
          <w:sz w:val="26"/>
        </w:rPr>
        <w:t xml:space="preserve">  (камеральные проверки)» «Системы ЭОД местного уровня», АИС – Налог 3;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 xml:space="preserve">- организовывать работу строго в соответствии  с Федеральным законом Российской Федерации «О государственной гражданской службе Российской Федерации» № 79-ФЗ от 27.07.2004г. и Налоговым Кодексом Российской Федерации, также указаниями, инструкциями, приказами  и распоряжениями Федеральной налоговой службы   Российской Федерации, Управления ФНС России по Приморскому краю, </w:t>
      </w:r>
      <w:r w:rsidRPr="00EE0FD8">
        <w:rPr>
          <w:sz w:val="26"/>
        </w:rPr>
        <w:t>Межрайонной ИФНС России № 16 по  Приморскому краю</w:t>
      </w:r>
      <w:r>
        <w:rPr>
          <w:sz w:val="26"/>
        </w:rPr>
        <w:t>;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проводить камеральные налоговые проверки представленных налогоплательщиком Налоговых деклараций в установленные сроки  и  в порядке, установленном Налоговым Кодексом Российской Федерации;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при выявлении ошибок, а также при наличии у налогового органа  информации из внешних и внутренних источников  о финансово-хозяйственной деятельности  налогоплательщика, не отраженной в налоговой декларации, определить необходимость: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истребования у налогоплательщика дополнительных сведений, объяснений  и  документов, подтверждающих правильность исчисления и своевременность уплаты  налогов;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получения информации о деятельности налогоплательщика, связанной с иными лицами (встречная проверка);</w:t>
      </w:r>
    </w:p>
    <w:p w:rsidR="00512F68" w:rsidRDefault="00512F68" w:rsidP="00512F68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 xml:space="preserve">- осуществлять отбор налогоплательщиков для включения в списки  налогоплательщиков, подлежащих включению в план проведения выездных налоговых проверок по форме, приведенной в Приложении №9 Инструкции РМ10-2-1,  в случаях,  если при камеральной  проверке не имелась возможность документально подтвердить </w:t>
      </w:r>
      <w:r>
        <w:rPr>
          <w:sz w:val="26"/>
        </w:rPr>
        <w:lastRenderedPageBreak/>
        <w:t>информацию о деятельности налогоплательщика из внешних и внутренних источников, имеющихся у налогового органа, значительного объема  истребованных документов, банк или иные органы не предоставили запрашиваемые сведения</w:t>
      </w:r>
      <w:proofErr w:type="gramEnd"/>
      <w:r>
        <w:rPr>
          <w:sz w:val="26"/>
        </w:rPr>
        <w:t xml:space="preserve">  либо место контрагента неизвестно и т.д., в случаях выявления признаков схем  уклонения от налогообложения;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при осуществлении своих контрольных функций обеспечивать сбор, анализ и представление информации для взаимодействия с соответствующими органами  исполнительной власти, правоохранительными и финансовыми органами, банками и другими учреждениям. При установлении фактов грубого нарушения налогового законодательства, повлекшего занижение налогов в крупном и особо крупном размере, привлекать к проверке сотрудников правоохранительных и других контролирующих органов;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по результатам камеральной налоговой проверки в случаях выявления  документально установленных обстоятельств, свидетельствующих о совершении налогового правонарушения,  составлять акт камеральной проверки, согласовывать с начальником отдела (в его отсутствие заместителем начальника), вносить предложения о необходимости  принятия  решения. Оформление  результатов осуществлять в соответствии с Инструкцией РМ 10-2-1, РМ 10-5-1;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перевести налоговую декларацию или расчет в режим «Камеральная проверка» «Системы ЭОД» в статус «</w:t>
      </w:r>
      <w:proofErr w:type="spellStart"/>
      <w:r>
        <w:rPr>
          <w:sz w:val="26"/>
        </w:rPr>
        <w:t>камерально</w:t>
      </w:r>
      <w:proofErr w:type="spellEnd"/>
      <w:r>
        <w:rPr>
          <w:sz w:val="26"/>
        </w:rPr>
        <w:t xml:space="preserve"> проверенная»;</w:t>
      </w:r>
    </w:p>
    <w:p w:rsidR="00512F68" w:rsidRDefault="00512F68" w:rsidP="00512F68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передавать  подписанные  начальником инспекции (заместителем начальника инспекции)  решения, при получении их из правового  отдела, в общий отдел для отправки заказными письмами лицам, совершившим налоговые правонарушения или в отдел работы с налогоплательщиками для вручения их налогоплательщикам (их представителям) под расписку;</w:t>
      </w:r>
      <w:proofErr w:type="gramEnd"/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рассматривать заявления (возражения) организаций по вынесенным решениям  о налоговых правонарушениях;</w:t>
      </w:r>
    </w:p>
    <w:p w:rsidR="00512F68" w:rsidRPr="00AC4D21" w:rsidRDefault="00512F68" w:rsidP="00512F68">
      <w:pPr>
        <w:ind w:firstLine="540"/>
        <w:jc w:val="both"/>
        <w:rPr>
          <w:sz w:val="26"/>
        </w:rPr>
      </w:pPr>
      <w:r w:rsidRPr="00794E44">
        <w:rPr>
          <w:sz w:val="26"/>
          <w:szCs w:val="26"/>
        </w:rPr>
        <w:t xml:space="preserve">-     проводить исчисление </w:t>
      </w:r>
      <w:r>
        <w:rPr>
          <w:sz w:val="26"/>
          <w:szCs w:val="26"/>
        </w:rPr>
        <w:t xml:space="preserve">юридическим </w:t>
      </w:r>
      <w:r w:rsidRPr="00794E44">
        <w:rPr>
          <w:sz w:val="26"/>
          <w:szCs w:val="26"/>
        </w:rPr>
        <w:t xml:space="preserve"> лицам </w:t>
      </w:r>
      <w:proofErr w:type="gramStart"/>
      <w:r>
        <w:rPr>
          <w:sz w:val="26"/>
          <w:szCs w:val="26"/>
        </w:rPr>
        <w:t>земельного</w:t>
      </w:r>
      <w:proofErr w:type="gramEnd"/>
      <w:r>
        <w:rPr>
          <w:sz w:val="26"/>
          <w:szCs w:val="26"/>
        </w:rPr>
        <w:t xml:space="preserve"> </w:t>
      </w:r>
    </w:p>
    <w:p w:rsidR="00512F68" w:rsidRPr="00794E44" w:rsidRDefault="00512F68" w:rsidP="00512F68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94E44">
        <w:rPr>
          <w:sz w:val="26"/>
          <w:szCs w:val="26"/>
        </w:rPr>
        <w:t>проводить начисление налогов по информации, поступившей в централизованном порядке  (ежегодно);</w:t>
      </w:r>
    </w:p>
    <w:p w:rsidR="00512F68" w:rsidRPr="00794E44" w:rsidRDefault="00512F68" w:rsidP="00512F68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94E44">
        <w:rPr>
          <w:sz w:val="26"/>
          <w:szCs w:val="26"/>
        </w:rPr>
        <w:t xml:space="preserve">проводить корректировку информации, имеющейся в базе данных инспекции, об инвентаризационной стоимости объектов, мощности двигателя транспортных средств, кадастровой стоимости земельных участков, принадлежащих </w:t>
      </w:r>
      <w:r>
        <w:rPr>
          <w:sz w:val="26"/>
          <w:szCs w:val="26"/>
        </w:rPr>
        <w:t>юридическим</w:t>
      </w:r>
      <w:r w:rsidRPr="00794E44">
        <w:rPr>
          <w:sz w:val="26"/>
          <w:szCs w:val="26"/>
        </w:rPr>
        <w:t xml:space="preserve"> лицам</w:t>
      </w:r>
      <w:r>
        <w:rPr>
          <w:sz w:val="26"/>
          <w:szCs w:val="26"/>
        </w:rPr>
        <w:t xml:space="preserve"> и </w:t>
      </w:r>
      <w:proofErr w:type="gramStart"/>
      <w:r>
        <w:rPr>
          <w:sz w:val="26"/>
          <w:szCs w:val="26"/>
        </w:rPr>
        <w:t>другое</w:t>
      </w:r>
      <w:proofErr w:type="gramEnd"/>
      <w:r w:rsidRPr="00794E44">
        <w:rPr>
          <w:sz w:val="26"/>
          <w:szCs w:val="26"/>
        </w:rPr>
        <w:t>;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участвовать в подготовке  ответов на письменные запросы налогоплательщиков;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подготавливать  информации и выполнять задания согласно поручениям начальника (заместителя начальника) отдела;</w:t>
      </w:r>
    </w:p>
    <w:p w:rsidR="00512F68" w:rsidRDefault="00512F68" w:rsidP="00512F68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обеспечивать соблюдение государственной, налоговой и иной охраняемой законом тайны в соответствии с Налоговым кодексом, Федеральным законом от 27.07.2004 № 79-ФЗ «О государственной гражданской службы Российской Федерации» и иными нормативными правовыми актами;</w:t>
      </w:r>
      <w:proofErr w:type="gramEnd"/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реализовывать в пределах своей компетенции права и обязанности налоговых органов;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корректно и внимательно относиться к налогоплательщикам и их представителям, не унижать их честь и достоинство;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в необходимых случаях выезжать в служебные командировки для выполнения задач в рамках своей компетенции;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- осуществлять иные функции, предусмотренные Налоговым кодексом, законами и иными нормативными правовыми актами Российской Федерации и конкретными поручениями заместителя руководителя, руководителя Инспекции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формировать технические процессы</w:t>
      </w:r>
      <w:proofErr w:type="gramStart"/>
      <w:r>
        <w:rPr>
          <w:sz w:val="26"/>
        </w:rPr>
        <w:t xml:space="preserve"> :</w:t>
      </w:r>
      <w:proofErr w:type="gramEnd"/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</w:t>
      </w:r>
    </w:p>
    <w:p w:rsidR="00512F68" w:rsidRPr="00B35A30" w:rsidRDefault="00512F68" w:rsidP="00512F68">
      <w:pPr>
        <w:ind w:firstLine="540"/>
        <w:jc w:val="both"/>
        <w:rPr>
          <w:sz w:val="26"/>
        </w:rPr>
      </w:pPr>
      <w:r w:rsidRPr="00B35A30">
        <w:rPr>
          <w:sz w:val="26"/>
        </w:rPr>
        <w:t xml:space="preserve">ТП «05.26.01 Определение налоговым органом суммы не исчисленного налога на имущество организаций в случае непредставления налоговой декларации налогоплательщиком - иностранной организацией, не осуществляющей деятельность на территории РФ </w:t>
      </w:r>
      <w:r w:rsidRPr="00B35A30">
        <w:rPr>
          <w:sz w:val="26"/>
        </w:rPr>
        <w:fldChar w:fldCharType="begin"/>
      </w:r>
      <w:r w:rsidRPr="00B35A30">
        <w:rPr>
          <w:sz w:val="26"/>
        </w:rPr>
        <w:instrText xml:space="preserve"> DOCVARIABLE Название_29d1dbc6</w:instrText>
      </w:r>
      <w:r w:rsidRPr="00B35A30">
        <w:rPr>
          <w:sz w:val="26"/>
        </w:rPr>
        <w:fldChar w:fldCharType="end"/>
      </w:r>
      <w:r w:rsidRPr="00B35A30">
        <w:rPr>
          <w:sz w:val="26"/>
        </w:rPr>
        <w:t>»;</w:t>
      </w:r>
    </w:p>
    <w:p w:rsidR="00512F68" w:rsidRPr="00B35A30" w:rsidRDefault="00512F68" w:rsidP="00512F68">
      <w:pPr>
        <w:ind w:firstLine="540"/>
        <w:jc w:val="both"/>
        <w:rPr>
          <w:sz w:val="26"/>
        </w:rPr>
      </w:pPr>
      <w:r w:rsidRPr="00B35A30">
        <w:rPr>
          <w:sz w:val="26"/>
        </w:rPr>
        <w:t>ТП «05.03.20. Расчет земельного и транспортного налогов юридическим лицам».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>-  работать  в программном комплексе СЭД ИФНС России   и в других программных продуктах в соответствии с установленным допуском</w:t>
      </w:r>
    </w:p>
    <w:p w:rsidR="00512F68" w:rsidRPr="005125C9" w:rsidRDefault="00512F68" w:rsidP="00512F68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9. В целях исполнения возложенных должностных обязанностей </w:t>
      </w:r>
      <w:proofErr w:type="gramStart"/>
      <w:r>
        <w:rPr>
          <w:sz w:val="26"/>
          <w:szCs w:val="26"/>
        </w:rPr>
        <w:t>главный</w:t>
      </w:r>
      <w:proofErr w:type="gramEnd"/>
      <w:r>
        <w:rPr>
          <w:sz w:val="26"/>
          <w:szCs w:val="26"/>
        </w:rPr>
        <w:t xml:space="preserve"> </w:t>
      </w:r>
      <w:r w:rsidRPr="005125C9">
        <w:rPr>
          <w:sz w:val="26"/>
          <w:szCs w:val="26"/>
        </w:rPr>
        <w:t>государственный н</w:t>
      </w:r>
      <w:r>
        <w:rPr>
          <w:sz w:val="26"/>
          <w:szCs w:val="26"/>
        </w:rPr>
        <w:t>алоговый инспектор имеет право</w:t>
      </w:r>
      <w:r w:rsidRPr="005125C9">
        <w:rPr>
          <w:sz w:val="26"/>
          <w:szCs w:val="26"/>
        </w:rPr>
        <w:t>:</w:t>
      </w:r>
    </w:p>
    <w:p w:rsidR="00512F68" w:rsidRPr="005125C9" w:rsidRDefault="00512F68" w:rsidP="00512F68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512F68" w:rsidRDefault="00512F68" w:rsidP="00512F68">
      <w:pPr>
        <w:ind w:firstLine="540"/>
        <w:jc w:val="both"/>
        <w:outlineLvl w:val="1"/>
        <w:rPr>
          <w:color w:val="FF0000"/>
          <w:sz w:val="26"/>
          <w:szCs w:val="26"/>
        </w:rPr>
      </w:pPr>
      <w:r w:rsidRPr="005125C9">
        <w:rPr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</w:t>
      </w:r>
      <w:r>
        <w:rPr>
          <w:sz w:val="26"/>
          <w:szCs w:val="26"/>
        </w:rPr>
        <w:t xml:space="preserve">; 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3354">
        <w:rPr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доступ в установленном </w:t>
      </w:r>
      <w:hyperlink r:id="rId29" w:history="1">
        <w:r w:rsidRPr="004B3354">
          <w:rPr>
            <w:sz w:val="26"/>
            <w:szCs w:val="26"/>
          </w:rPr>
          <w:t>порядке</w:t>
        </w:r>
      </w:hyperlink>
      <w:r w:rsidRPr="004B3354">
        <w:rPr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защиту сведений о гражданском служащем;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должностной рост на конкурсной основе;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профессиональное развитие в порядке, установленном настоящим Федеральным </w:t>
      </w:r>
      <w:hyperlink r:id="rId30" w:history="1">
        <w:r w:rsidRPr="004B3354">
          <w:rPr>
            <w:sz w:val="26"/>
            <w:szCs w:val="26"/>
          </w:rPr>
          <w:t>законом</w:t>
        </w:r>
      </w:hyperlink>
      <w:r w:rsidRPr="004B3354">
        <w:rPr>
          <w:sz w:val="26"/>
          <w:szCs w:val="26"/>
        </w:rPr>
        <w:t xml:space="preserve"> и другими федеральными законами;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Pr="004B3354">
        <w:rPr>
          <w:sz w:val="26"/>
          <w:szCs w:val="26"/>
        </w:rPr>
        <w:t xml:space="preserve"> членство в профессиональном союзе;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рассмотрение индивидуальных служебных споров в соответствии с настоящим Федеральным </w:t>
      </w:r>
      <w:hyperlink r:id="rId31" w:history="1">
        <w:r w:rsidRPr="004B3354">
          <w:rPr>
            <w:sz w:val="26"/>
            <w:szCs w:val="26"/>
          </w:rPr>
          <w:t>законом</w:t>
        </w:r>
      </w:hyperlink>
      <w:r w:rsidRPr="004B3354">
        <w:rPr>
          <w:sz w:val="26"/>
          <w:szCs w:val="26"/>
        </w:rPr>
        <w:t xml:space="preserve"> и другими федеральными законами;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проведение по его заявлению служебной проверки;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защиту своих прав и законных интересов на гражданской службе, включая </w:t>
      </w:r>
      <w:hyperlink r:id="rId32" w:history="1">
        <w:r w:rsidRPr="004B3354">
          <w:rPr>
            <w:sz w:val="26"/>
            <w:szCs w:val="26"/>
          </w:rPr>
          <w:t>обжалование</w:t>
        </w:r>
      </w:hyperlink>
      <w:r w:rsidRPr="004B3354">
        <w:rPr>
          <w:sz w:val="26"/>
          <w:szCs w:val="26"/>
        </w:rPr>
        <w:t xml:space="preserve"> в суд их нарушения;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</w:t>
      </w:r>
      <w:hyperlink r:id="rId33" w:history="1">
        <w:r w:rsidRPr="004B3354">
          <w:rPr>
            <w:sz w:val="26"/>
            <w:szCs w:val="26"/>
          </w:rPr>
          <w:t>государственную защиту</w:t>
        </w:r>
      </w:hyperlink>
      <w:r w:rsidRPr="004B3354">
        <w:rPr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государственное пенсионное обеспечение в соответствии с федеральным </w:t>
      </w:r>
      <w:hyperlink r:id="rId34" w:history="1">
        <w:r w:rsidRPr="004B3354">
          <w:rPr>
            <w:sz w:val="26"/>
            <w:szCs w:val="26"/>
          </w:rPr>
          <w:t>законом.</w:t>
        </w:r>
      </w:hyperlink>
    </w:p>
    <w:p w:rsidR="00512F68" w:rsidRPr="004B3354" w:rsidRDefault="00512F68" w:rsidP="00512F68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12F68" w:rsidRDefault="00512F68" w:rsidP="00512F68">
      <w:pPr>
        <w:ind w:firstLine="540"/>
        <w:jc w:val="both"/>
        <w:rPr>
          <w:sz w:val="26"/>
        </w:rPr>
      </w:pPr>
      <w:r>
        <w:rPr>
          <w:sz w:val="26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</w:t>
      </w:r>
      <w:r w:rsidRPr="00EE0FD8">
        <w:rPr>
          <w:sz w:val="26"/>
        </w:rPr>
        <w:t>Межрайонной ИФНС России № 16 по  Приморскому краю</w:t>
      </w:r>
      <w:r>
        <w:rPr>
          <w:sz w:val="26"/>
        </w:rPr>
        <w:t>,</w:t>
      </w:r>
      <w:bookmarkStart w:id="0" w:name="_GoBack"/>
      <w:bookmarkEnd w:id="0"/>
      <w:r>
        <w:rPr>
          <w:sz w:val="26"/>
        </w:rPr>
        <w:t xml:space="preserve"> Положением об отделе камеральных проверок № 2,  приказами (распоряжениями) ФНС России, приказами инспекции, поручениями руководства инспекции.</w:t>
      </w:r>
    </w:p>
    <w:p w:rsidR="00512F68" w:rsidRDefault="00512F68" w:rsidP="00512F68">
      <w:pPr>
        <w:tabs>
          <w:tab w:val="left" w:pos="851"/>
          <w:tab w:val="left" w:pos="993"/>
        </w:tabs>
        <w:jc w:val="both"/>
        <w:rPr>
          <w:sz w:val="26"/>
        </w:rPr>
      </w:pPr>
      <w:r>
        <w:rPr>
          <w:sz w:val="26"/>
        </w:rPr>
        <w:tab/>
        <w:t xml:space="preserve">11. Старший государственный налоговый инспектор за неисполнение или ненадлежащее исполнение должностных обязанностей может быть </w:t>
      </w:r>
      <w:proofErr w:type="gramStart"/>
      <w:r>
        <w:rPr>
          <w:sz w:val="26"/>
        </w:rPr>
        <w:t>привлечен</w:t>
      </w:r>
      <w:proofErr w:type="gramEnd"/>
      <w:r>
        <w:rPr>
          <w:sz w:val="26"/>
        </w:rPr>
        <w:t xml:space="preserve"> к ответственности в соответствии с законодательством Российской Федерации.</w:t>
      </w:r>
      <w:r>
        <w:rPr>
          <w:sz w:val="26"/>
        </w:rPr>
        <w:tab/>
      </w:r>
    </w:p>
    <w:p w:rsidR="00512F68" w:rsidRDefault="00512F68" w:rsidP="00512F68">
      <w:pPr>
        <w:ind w:firstLine="540"/>
        <w:jc w:val="both"/>
        <w:rPr>
          <w:sz w:val="26"/>
        </w:rPr>
      </w:pPr>
    </w:p>
    <w:sectPr w:rsidR="00512F68" w:rsidSect="00F9589D">
      <w:headerReference w:type="default" r:id="rId35"/>
      <w:pgSz w:w="11906" w:h="16838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D62" w:rsidRDefault="00443D62">
      <w:r>
        <w:separator/>
      </w:r>
    </w:p>
  </w:endnote>
  <w:endnote w:type="continuationSeparator" w:id="0">
    <w:p w:rsidR="00443D62" w:rsidRDefault="0044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D62" w:rsidRDefault="00443D62">
      <w:r>
        <w:separator/>
      </w:r>
    </w:p>
  </w:footnote>
  <w:footnote w:type="continuationSeparator" w:id="0">
    <w:p w:rsidR="00443D62" w:rsidRDefault="00443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14" w:rsidRDefault="00512F68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1F2CA7">
      <w:rPr>
        <w:noProof/>
      </w:rPr>
      <w:t>6</w:t>
    </w:r>
    <w:r>
      <w:rPr>
        <w:noProof/>
      </w:rPr>
      <w:fldChar w:fldCharType="end"/>
    </w:r>
  </w:p>
  <w:p w:rsidR="008E2414" w:rsidRDefault="00443D62">
    <w:pPr>
      <w:pStyle w:val="ac"/>
      <w:jc w:val="center"/>
    </w:pPr>
  </w:p>
  <w:p w:rsidR="008E2414" w:rsidRDefault="00443D6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>
    <w:nsid w:val="00000003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3">
    <w:nsid w:val="00000004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4">
    <w:nsid w:val="00000005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5">
    <w:nsid w:val="00000006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6">
    <w:nsid w:val="00000007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76B"/>
    <w:rsid w:val="0007318B"/>
    <w:rsid w:val="000B744F"/>
    <w:rsid w:val="000C3738"/>
    <w:rsid w:val="00113F22"/>
    <w:rsid w:val="00150E4C"/>
    <w:rsid w:val="00196AE4"/>
    <w:rsid w:val="001A5222"/>
    <w:rsid w:val="001C2850"/>
    <w:rsid w:val="001D07F0"/>
    <w:rsid w:val="001F2CA7"/>
    <w:rsid w:val="00236277"/>
    <w:rsid w:val="002402A0"/>
    <w:rsid w:val="00250D11"/>
    <w:rsid w:val="00251283"/>
    <w:rsid w:val="002523C6"/>
    <w:rsid w:val="00360A73"/>
    <w:rsid w:val="00381AD6"/>
    <w:rsid w:val="003F65B0"/>
    <w:rsid w:val="0043302D"/>
    <w:rsid w:val="00443D62"/>
    <w:rsid w:val="004451A4"/>
    <w:rsid w:val="004477F7"/>
    <w:rsid w:val="00490BD5"/>
    <w:rsid w:val="00512F68"/>
    <w:rsid w:val="00577D33"/>
    <w:rsid w:val="005957EC"/>
    <w:rsid w:val="005B1859"/>
    <w:rsid w:val="006110E7"/>
    <w:rsid w:val="00637712"/>
    <w:rsid w:val="00677F08"/>
    <w:rsid w:val="00690CEB"/>
    <w:rsid w:val="006E114A"/>
    <w:rsid w:val="006F2E46"/>
    <w:rsid w:val="00761989"/>
    <w:rsid w:val="007E5EDB"/>
    <w:rsid w:val="00860DAD"/>
    <w:rsid w:val="00891040"/>
    <w:rsid w:val="00902F22"/>
    <w:rsid w:val="00943B38"/>
    <w:rsid w:val="00961923"/>
    <w:rsid w:val="00961E56"/>
    <w:rsid w:val="009B7DA4"/>
    <w:rsid w:val="00A02EFC"/>
    <w:rsid w:val="00A62BEA"/>
    <w:rsid w:val="00B62562"/>
    <w:rsid w:val="00BA3A74"/>
    <w:rsid w:val="00BC039E"/>
    <w:rsid w:val="00C404C0"/>
    <w:rsid w:val="00C83280"/>
    <w:rsid w:val="00C97045"/>
    <w:rsid w:val="00CF4077"/>
    <w:rsid w:val="00D176B0"/>
    <w:rsid w:val="00D90CE1"/>
    <w:rsid w:val="00DF12E3"/>
    <w:rsid w:val="00E11881"/>
    <w:rsid w:val="00E77D97"/>
    <w:rsid w:val="00EA04C1"/>
    <w:rsid w:val="00F0484F"/>
    <w:rsid w:val="00F5776B"/>
    <w:rsid w:val="00F6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484F"/>
    <w:pPr>
      <w:jc w:val="center"/>
    </w:pPr>
    <w:rPr>
      <w:b/>
      <w:bCs/>
      <w:u w:val="single"/>
    </w:rPr>
  </w:style>
  <w:style w:type="character" w:customStyle="1" w:styleId="a4">
    <w:name w:val="Название Знак"/>
    <w:basedOn w:val="a0"/>
    <w:link w:val="a3"/>
    <w:rsid w:val="00F0484F"/>
    <w:rPr>
      <w:b/>
      <w:bCs/>
      <w:sz w:val="24"/>
      <w:szCs w:val="24"/>
      <w:u w:val="single"/>
    </w:rPr>
  </w:style>
  <w:style w:type="paragraph" w:styleId="a5">
    <w:name w:val="Subtitle"/>
    <w:basedOn w:val="a"/>
    <w:link w:val="a6"/>
    <w:qFormat/>
    <w:rsid w:val="00F0484F"/>
    <w:pPr>
      <w:ind w:right="-1"/>
      <w:jc w:val="right"/>
    </w:pPr>
    <w:rPr>
      <w:b/>
      <w:sz w:val="26"/>
      <w:szCs w:val="26"/>
    </w:rPr>
  </w:style>
  <w:style w:type="character" w:customStyle="1" w:styleId="a6">
    <w:name w:val="Подзаголовок Знак"/>
    <w:basedOn w:val="a0"/>
    <w:link w:val="a5"/>
    <w:rsid w:val="00F0484F"/>
    <w:rPr>
      <w:b/>
      <w:sz w:val="26"/>
      <w:szCs w:val="26"/>
    </w:rPr>
  </w:style>
  <w:style w:type="paragraph" w:styleId="a7">
    <w:name w:val="Balloon Text"/>
    <w:basedOn w:val="a"/>
    <w:link w:val="a8"/>
    <w:rsid w:val="00F048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484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C3738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0C3738"/>
    <w:rPr>
      <w:sz w:val="28"/>
    </w:rPr>
  </w:style>
  <w:style w:type="paragraph" w:customStyle="1" w:styleId="ab">
    <w:name w:val="Таблицы (моноширинный)"/>
    <w:basedOn w:val="a"/>
    <w:next w:val="a"/>
    <w:rsid w:val="000C373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link w:val="ConsNonformat1"/>
    <w:rsid w:val="000C373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3"/>
    <w:basedOn w:val="a"/>
    <w:link w:val="30"/>
    <w:rsid w:val="00512F6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2F68"/>
    <w:rPr>
      <w:sz w:val="16"/>
      <w:szCs w:val="16"/>
    </w:rPr>
  </w:style>
  <w:style w:type="paragraph" w:styleId="ac">
    <w:name w:val="header"/>
    <w:basedOn w:val="a"/>
    <w:link w:val="ad"/>
    <w:rsid w:val="00512F68"/>
    <w:pPr>
      <w:tabs>
        <w:tab w:val="center" w:pos="4677"/>
        <w:tab w:val="right" w:pos="9355"/>
      </w:tabs>
    </w:pPr>
    <w:rPr>
      <w:color w:val="000000"/>
      <w:szCs w:val="20"/>
    </w:rPr>
  </w:style>
  <w:style w:type="character" w:customStyle="1" w:styleId="ad">
    <w:name w:val="Верхний колонтитул Знак"/>
    <w:basedOn w:val="a0"/>
    <w:link w:val="ac"/>
    <w:rsid w:val="00512F68"/>
    <w:rPr>
      <w:color w:val="000000"/>
      <w:sz w:val="24"/>
    </w:rPr>
  </w:style>
  <w:style w:type="character" w:customStyle="1" w:styleId="ConsNonformat1">
    <w:name w:val="ConsNonformat1"/>
    <w:link w:val="ConsNonformat"/>
    <w:rsid w:val="00512F68"/>
    <w:rPr>
      <w:rFonts w:ascii="Courier New" w:hAnsi="Courier New" w:cs="Courier New"/>
    </w:rPr>
  </w:style>
  <w:style w:type="paragraph" w:customStyle="1" w:styleId="ConsNormal">
    <w:name w:val="ConsNormal"/>
    <w:link w:val="ConsNormal1"/>
    <w:rsid w:val="00512F68"/>
    <w:pPr>
      <w:widowControl w:val="0"/>
      <w:ind w:right="19772" w:firstLine="720"/>
    </w:pPr>
    <w:rPr>
      <w:rFonts w:ascii="Arial" w:hAnsi="Arial"/>
      <w:color w:val="000000"/>
    </w:rPr>
  </w:style>
  <w:style w:type="character" w:customStyle="1" w:styleId="ConsNormal1">
    <w:name w:val="ConsNormal1"/>
    <w:link w:val="ConsNormal"/>
    <w:rsid w:val="00512F68"/>
    <w:rPr>
      <w:rFonts w:ascii="Arial" w:hAnsi="Arial"/>
      <w:color w:val="000000"/>
    </w:rPr>
  </w:style>
  <w:style w:type="paragraph" w:customStyle="1" w:styleId="ConsPlusNormal">
    <w:name w:val="ConsPlusNormal"/>
    <w:link w:val="ConsPlusNormal1"/>
    <w:rsid w:val="00512F68"/>
    <w:pPr>
      <w:widowControl w:val="0"/>
      <w:ind w:firstLine="720"/>
    </w:pPr>
    <w:rPr>
      <w:rFonts w:ascii="Arial" w:hAnsi="Arial"/>
      <w:color w:val="000000"/>
    </w:rPr>
  </w:style>
  <w:style w:type="character" w:customStyle="1" w:styleId="ConsPlusNormal1">
    <w:name w:val="ConsPlusNormal1"/>
    <w:link w:val="ConsPlusNormal"/>
    <w:rsid w:val="00512F68"/>
    <w:rPr>
      <w:rFonts w:ascii="Arial" w:hAnsi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484F"/>
    <w:pPr>
      <w:jc w:val="center"/>
    </w:pPr>
    <w:rPr>
      <w:b/>
      <w:bCs/>
      <w:u w:val="single"/>
    </w:rPr>
  </w:style>
  <w:style w:type="character" w:customStyle="1" w:styleId="a4">
    <w:name w:val="Название Знак"/>
    <w:basedOn w:val="a0"/>
    <w:link w:val="a3"/>
    <w:rsid w:val="00F0484F"/>
    <w:rPr>
      <w:b/>
      <w:bCs/>
      <w:sz w:val="24"/>
      <w:szCs w:val="24"/>
      <w:u w:val="single"/>
    </w:rPr>
  </w:style>
  <w:style w:type="paragraph" w:styleId="a5">
    <w:name w:val="Subtitle"/>
    <w:basedOn w:val="a"/>
    <w:link w:val="a6"/>
    <w:qFormat/>
    <w:rsid w:val="00F0484F"/>
    <w:pPr>
      <w:ind w:right="-1"/>
      <w:jc w:val="right"/>
    </w:pPr>
    <w:rPr>
      <w:b/>
      <w:sz w:val="26"/>
      <w:szCs w:val="26"/>
    </w:rPr>
  </w:style>
  <w:style w:type="character" w:customStyle="1" w:styleId="a6">
    <w:name w:val="Подзаголовок Знак"/>
    <w:basedOn w:val="a0"/>
    <w:link w:val="a5"/>
    <w:rsid w:val="00F0484F"/>
    <w:rPr>
      <w:b/>
      <w:sz w:val="26"/>
      <w:szCs w:val="26"/>
    </w:rPr>
  </w:style>
  <w:style w:type="paragraph" w:styleId="a7">
    <w:name w:val="Balloon Text"/>
    <w:basedOn w:val="a"/>
    <w:link w:val="a8"/>
    <w:rsid w:val="00F048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484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C3738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0C3738"/>
    <w:rPr>
      <w:sz w:val="28"/>
    </w:rPr>
  </w:style>
  <w:style w:type="paragraph" w:customStyle="1" w:styleId="ab">
    <w:name w:val="Таблицы (моноширинный)"/>
    <w:basedOn w:val="a"/>
    <w:next w:val="a"/>
    <w:rsid w:val="000C373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link w:val="ConsNonformat1"/>
    <w:rsid w:val="000C373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3"/>
    <w:basedOn w:val="a"/>
    <w:link w:val="30"/>
    <w:rsid w:val="00512F6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2F68"/>
    <w:rPr>
      <w:sz w:val="16"/>
      <w:szCs w:val="16"/>
    </w:rPr>
  </w:style>
  <w:style w:type="paragraph" w:styleId="ac">
    <w:name w:val="header"/>
    <w:basedOn w:val="a"/>
    <w:link w:val="ad"/>
    <w:rsid w:val="00512F68"/>
    <w:pPr>
      <w:tabs>
        <w:tab w:val="center" w:pos="4677"/>
        <w:tab w:val="right" w:pos="9355"/>
      </w:tabs>
    </w:pPr>
    <w:rPr>
      <w:color w:val="000000"/>
      <w:szCs w:val="20"/>
    </w:rPr>
  </w:style>
  <w:style w:type="character" w:customStyle="1" w:styleId="ad">
    <w:name w:val="Верхний колонтитул Знак"/>
    <w:basedOn w:val="a0"/>
    <w:link w:val="ac"/>
    <w:rsid w:val="00512F68"/>
    <w:rPr>
      <w:color w:val="000000"/>
      <w:sz w:val="24"/>
    </w:rPr>
  </w:style>
  <w:style w:type="character" w:customStyle="1" w:styleId="ConsNonformat1">
    <w:name w:val="ConsNonformat1"/>
    <w:link w:val="ConsNonformat"/>
    <w:rsid w:val="00512F68"/>
    <w:rPr>
      <w:rFonts w:ascii="Courier New" w:hAnsi="Courier New" w:cs="Courier New"/>
    </w:rPr>
  </w:style>
  <w:style w:type="paragraph" w:customStyle="1" w:styleId="ConsNormal">
    <w:name w:val="ConsNormal"/>
    <w:link w:val="ConsNormal1"/>
    <w:rsid w:val="00512F68"/>
    <w:pPr>
      <w:widowControl w:val="0"/>
      <w:ind w:right="19772" w:firstLine="720"/>
    </w:pPr>
    <w:rPr>
      <w:rFonts w:ascii="Arial" w:hAnsi="Arial"/>
      <w:color w:val="000000"/>
    </w:rPr>
  </w:style>
  <w:style w:type="character" w:customStyle="1" w:styleId="ConsNormal1">
    <w:name w:val="ConsNormal1"/>
    <w:link w:val="ConsNormal"/>
    <w:rsid w:val="00512F68"/>
    <w:rPr>
      <w:rFonts w:ascii="Arial" w:hAnsi="Arial"/>
      <w:color w:val="000000"/>
    </w:rPr>
  </w:style>
  <w:style w:type="paragraph" w:customStyle="1" w:styleId="ConsPlusNormal">
    <w:name w:val="ConsPlusNormal"/>
    <w:link w:val="ConsPlusNormal1"/>
    <w:rsid w:val="00512F68"/>
    <w:pPr>
      <w:widowControl w:val="0"/>
      <w:ind w:firstLine="720"/>
    </w:pPr>
    <w:rPr>
      <w:rFonts w:ascii="Arial" w:hAnsi="Arial"/>
      <w:color w:val="000000"/>
    </w:rPr>
  </w:style>
  <w:style w:type="character" w:customStyle="1" w:styleId="ConsPlusNormal1">
    <w:name w:val="ConsPlusNormal1"/>
    <w:link w:val="ConsPlusNormal"/>
    <w:rsid w:val="00512F68"/>
    <w:rPr>
      <w:rFonts w:ascii="Arial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7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FDDAC8015C7586BE408B18C999FA3B6F5514349738F2C43BDA35E9BDCBTCM4B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9BA844CCA5E528F3471E9FB8EE6C088CC4A2FBA888DBB5F3CD79279EF1051DD270475A9AE86F4D16I3g9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yperlink" Target="consultantplus://offline/ref=F440A9931652C43D958CB0F971EC8513ABDD688CD88F909364786319BDF4GF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DDAC8015C7586BE408B18C999FA3B6F5213369430FC9931D26CE5BFTCMCB" TargetMode="External"/><Relationship Id="rId17" Type="http://schemas.openxmlformats.org/officeDocument/2006/relationships/hyperlink" Target="consultantplus://offline/ref=FDDAC8015C7586BE408B18C999FA3B6F5510339438F3C43BDA35E9BDCBTCM4B" TargetMode="External"/><Relationship Id="rId25" Type="http://schemas.openxmlformats.org/officeDocument/2006/relationships/hyperlink" Target="consultantplus://offline/ref=9BA844CCA5E528F3471E9FB8EE6C088CC4A2FBA888DBB5F3CD79279EF1051DD270475A9AE86F4D14I3g8D" TargetMode="External"/><Relationship Id="rId33" Type="http://schemas.openxmlformats.org/officeDocument/2006/relationships/hyperlink" Target="consultantplus://offline/ref=F440A9931652C43D958CB0F971EC8513ABDD6F8BD889909364786319BDF4GF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DDAC8015C7586BE408B11D09EFA3B6F5214359233F5C43BDA35E9BDCBTCM4B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F440A9931652C43D958CB0F971EC8513A3D8688CDC81CD996C216F1BBA4014385179B47F3657CFF4G8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DAC8015C7586BE408B11D09EFA3B6F5212399230F1C43BDA35E9BDCBTCM4B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hyperlink" Target="consultantplus://offline/ref=F440A9931652C43D958CB0F971EC8513A2DB6A8ADB81CD996C216F1BFBGAF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DDAC8015C7586BE408B18C999FA3B6F561F309338F5C43BDA35E9BDCBTCM4B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9BA844CCA5E528F3471E9FB8EE6C088CC4A2FBA888DBB5F3CD79279EF1051DD270475A9AE86F4D13I3g3D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F440A9931652C43D958CB0F971EC8513ABDD6E8BDB83909364786319BD4F4B2F5630B87E3657C94AF3G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FDDAC8015C7586BE408B18C999FA3B6F561F309C30FFC43BDA35E9BDCBTCM4B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9BA844CCA5E528F3471E9FB8EE6C088CC4A2FBA888DBB5F3CD79279EF1051DD270475A9AE86F4D11I3gED" TargetMode="External"/><Relationship Id="rId30" Type="http://schemas.openxmlformats.org/officeDocument/2006/relationships/hyperlink" Target="consultantplus://offline/ref=534635C773A9F69642BCBDE1ECF86BEE06FC5218176E95699C0984583743918C5BD49A8459BF29A5TBK2E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3714</Words>
  <Characters>21176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2508-01-098</dc:creator>
  <cp:lastModifiedBy>Казурова Анна Владимировна</cp:lastModifiedBy>
  <cp:revision>14</cp:revision>
  <dcterms:created xsi:type="dcterms:W3CDTF">2020-12-14T07:14:00Z</dcterms:created>
  <dcterms:modified xsi:type="dcterms:W3CDTF">2021-07-29T08:22:00Z</dcterms:modified>
</cp:coreProperties>
</file>